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8E4CF" w14:textId="6E9920A2" w:rsidR="005B650B" w:rsidRDefault="00A37072" w:rsidP="00A37072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A37072">
        <w:rPr>
          <w:sz w:val="32"/>
          <w:szCs w:val="32"/>
        </w:rPr>
        <w:t>Task: Lay out a selection of 3D shapes, then ask “Can you find 3 different cuboids?”</w:t>
      </w:r>
    </w:p>
    <w:p w14:paraId="56BBEB50" w14:textId="77777777" w:rsidR="00A37072" w:rsidRPr="00A37072" w:rsidRDefault="00A37072" w:rsidP="00A37072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A37072">
        <w:rPr>
          <w:sz w:val="32"/>
          <w:szCs w:val="32"/>
        </w:rPr>
        <w:t>Task: Lay out a selection of 2D shapes that include triangles and plausible distractors, and other 2D shapes, then instruct pupils to choose 3 shapes as follows:</w:t>
      </w:r>
    </w:p>
    <w:p w14:paraId="023F51A1" w14:textId="77777777" w:rsidR="00A37072" w:rsidRPr="00A37072" w:rsidRDefault="00A37072" w:rsidP="00A37072">
      <w:pPr>
        <w:pStyle w:val="NewNumbered"/>
        <w:numPr>
          <w:ilvl w:val="0"/>
          <w:numId w:val="3"/>
        </w:numPr>
        <w:tabs>
          <w:tab w:val="left" w:pos="720"/>
        </w:tabs>
        <w:rPr>
          <w:sz w:val="32"/>
          <w:szCs w:val="32"/>
        </w:rPr>
      </w:pPr>
      <w:r w:rsidRPr="00A37072">
        <w:rPr>
          <w:sz w:val="32"/>
          <w:szCs w:val="32"/>
        </w:rPr>
        <w:t xml:space="preserve">a triangle </w:t>
      </w:r>
    </w:p>
    <w:p w14:paraId="522B40BD" w14:textId="6D71CA9A" w:rsidR="00A37072" w:rsidRPr="00A37072" w:rsidRDefault="00A37072" w:rsidP="00A37072">
      <w:pPr>
        <w:pStyle w:val="NewNumbered"/>
        <w:numPr>
          <w:ilvl w:val="0"/>
          <w:numId w:val="3"/>
        </w:numPr>
        <w:tabs>
          <w:tab w:val="left" w:pos="720"/>
        </w:tabs>
        <w:rPr>
          <w:sz w:val="32"/>
          <w:szCs w:val="32"/>
        </w:rPr>
      </w:pPr>
      <w:r w:rsidRPr="00A37072">
        <w:rPr>
          <w:sz w:val="32"/>
          <w:szCs w:val="32"/>
        </w:rPr>
        <w:t>a shape that reminds you of a triangle but is not one</w:t>
      </w:r>
    </w:p>
    <w:p w14:paraId="605F75CA" w14:textId="77777777" w:rsidR="00A37072" w:rsidRPr="00A37072" w:rsidRDefault="00A37072" w:rsidP="00A37072">
      <w:pPr>
        <w:pStyle w:val="NewNumbered"/>
        <w:numPr>
          <w:ilvl w:val="0"/>
          <w:numId w:val="3"/>
        </w:numPr>
        <w:tabs>
          <w:tab w:val="left" w:pos="720"/>
        </w:tabs>
        <w:rPr>
          <w:sz w:val="32"/>
          <w:szCs w:val="32"/>
        </w:rPr>
      </w:pPr>
      <w:r w:rsidRPr="00A37072">
        <w:rPr>
          <w:sz w:val="32"/>
          <w:szCs w:val="32"/>
        </w:rPr>
        <w:t>a shape which is nothing like a triangle</w:t>
      </w:r>
    </w:p>
    <w:p w14:paraId="4936C323" w14:textId="77777777" w:rsidR="00A37072" w:rsidRPr="00A37072" w:rsidRDefault="00A37072" w:rsidP="00A37072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A37072">
        <w:rPr>
          <w:sz w:val="32"/>
          <w:szCs w:val="32"/>
        </w:rPr>
        <w:t>Task: Lay out a selection of shapes, hold up one of them, and ask:</w:t>
      </w:r>
    </w:p>
    <w:p w14:paraId="54E9001D" w14:textId="77777777" w:rsidR="00A37072" w:rsidRPr="00A37072" w:rsidRDefault="00A37072" w:rsidP="00A37072">
      <w:pPr>
        <w:pStyle w:val="NewNumbered"/>
        <w:numPr>
          <w:ilvl w:val="0"/>
          <w:numId w:val="4"/>
        </w:numPr>
        <w:tabs>
          <w:tab w:val="left" w:pos="720"/>
        </w:tabs>
        <w:rPr>
          <w:sz w:val="32"/>
          <w:szCs w:val="32"/>
        </w:rPr>
      </w:pPr>
      <w:r w:rsidRPr="00A37072">
        <w:rPr>
          <w:sz w:val="32"/>
          <w:szCs w:val="32"/>
        </w:rPr>
        <w:t>“I wonder whether this shape is a rectangle. What do you think?”</w:t>
      </w:r>
    </w:p>
    <w:p w14:paraId="09B62FAE" w14:textId="77777777" w:rsidR="00A37072" w:rsidRPr="00A37072" w:rsidRDefault="00A37072" w:rsidP="00A37072">
      <w:pPr>
        <w:pStyle w:val="NewNumbered"/>
        <w:numPr>
          <w:ilvl w:val="0"/>
          <w:numId w:val="4"/>
        </w:numPr>
        <w:tabs>
          <w:tab w:val="left" w:pos="720"/>
        </w:tabs>
        <w:rPr>
          <w:sz w:val="32"/>
          <w:szCs w:val="32"/>
        </w:rPr>
      </w:pPr>
      <w:r w:rsidRPr="00A37072">
        <w:rPr>
          <w:sz w:val="32"/>
          <w:szCs w:val="32"/>
        </w:rPr>
        <w:t>“Can you find a shape which is a rectangle?” (if the original shape is not a rectangle)</w:t>
      </w:r>
    </w:p>
    <w:p w14:paraId="2D4FE334" w14:textId="22285F96" w:rsidR="00A37072" w:rsidRPr="00A37072" w:rsidRDefault="00A37072" w:rsidP="00A37072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A37072">
        <w:rPr>
          <w:sz w:val="32"/>
          <w:szCs w:val="32"/>
        </w:rPr>
        <w:t xml:space="preserve">Task: Lay out a selection of shapes, hold up a cylinder, and instruct pupils to find another shape which “is a bit like this one”. Ask pupils to explain their reasoning. </w:t>
      </w:r>
    </w:p>
    <w:sectPr w:rsidR="00A37072" w:rsidRPr="00A3707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61BEB" w14:textId="77777777" w:rsidR="0027348E" w:rsidRDefault="0027348E" w:rsidP="00BE5C34">
      <w:pPr>
        <w:spacing w:after="0" w:line="240" w:lineRule="auto"/>
      </w:pPr>
      <w:r>
        <w:separator/>
      </w:r>
    </w:p>
  </w:endnote>
  <w:endnote w:type="continuationSeparator" w:id="0">
    <w:p w14:paraId="23776C69" w14:textId="77777777" w:rsidR="0027348E" w:rsidRDefault="0027348E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4319F156" w:rsidR="00BE5C34" w:rsidRDefault="00BE5C34" w:rsidP="00BE5C34">
    <w:pPr>
      <w:pStyle w:val="Footer"/>
      <w:jc w:val="right"/>
      <w:rPr>
        <w:b/>
      </w:rPr>
    </w:pPr>
    <w:r>
      <w:rPr>
        <w:b/>
      </w:rPr>
      <w:t xml:space="preserve">1/Unit </w:t>
    </w:r>
    <w:r w:rsidR="00AA69C2">
      <w:rPr>
        <w:b/>
      </w:rPr>
      <w:t>4</w:t>
    </w:r>
    <w:r>
      <w:rPr>
        <w:b/>
      </w:rPr>
      <w:t xml:space="preserve">/RTP </w:t>
    </w:r>
    <w:r w:rsidR="00332D4D" w:rsidRPr="00332D4D">
      <w:rPr>
        <w:b/>
        <w:bCs/>
      </w:rPr>
      <w:t>1</w:t>
    </w:r>
    <w:r w:rsidR="00AA69C2">
      <w:rPr>
        <w:b/>
        <w:bCs/>
      </w:rPr>
      <w:t>G</w:t>
    </w:r>
    <w:r w:rsidR="00332D4D" w:rsidRPr="00332D4D">
      <w:rPr>
        <w:b/>
        <w:bCs/>
      </w:rPr>
      <w:t>–1</w:t>
    </w:r>
    <w:r>
      <w:rPr>
        <w:b/>
      </w:rPr>
      <w:t>/</w:t>
    </w:r>
    <w:r w:rsidRPr="00D0036C">
      <w:rPr>
        <w:b/>
      </w:rPr>
      <w:t>ncetm.org.uk</w:t>
    </w:r>
    <w:r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5D5C0" w14:textId="77777777" w:rsidR="0027348E" w:rsidRDefault="0027348E" w:rsidP="00BE5C34">
      <w:pPr>
        <w:spacing w:after="0" w:line="240" w:lineRule="auto"/>
      </w:pPr>
      <w:r>
        <w:separator/>
      </w:r>
    </w:p>
  </w:footnote>
  <w:footnote w:type="continuationSeparator" w:id="0">
    <w:p w14:paraId="4F5B9C15" w14:textId="77777777" w:rsidR="0027348E" w:rsidRDefault="0027348E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618F" w14:textId="23F78811" w:rsidR="00BE5C34" w:rsidRDefault="00BE5C34" w:rsidP="00BB24ED">
    <w:pPr>
      <w:pStyle w:val="Header"/>
      <w:jc w:val="right"/>
    </w:pPr>
    <w:r>
      <w:t>Ready</w:t>
    </w:r>
    <w:r w:rsidR="00BB24ED">
      <w:t>-</w:t>
    </w:r>
    <w:r>
      <w:t>to</w:t>
    </w:r>
    <w:r w:rsidR="00BB24ED">
      <w:t>-</w:t>
    </w:r>
    <w:r>
      <w:t>progress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9CB661B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211192"/>
    <w:rsid w:val="0027348E"/>
    <w:rsid w:val="00332D4D"/>
    <w:rsid w:val="00495FCE"/>
    <w:rsid w:val="004E47D8"/>
    <w:rsid w:val="005B650B"/>
    <w:rsid w:val="00975F5D"/>
    <w:rsid w:val="00A37072"/>
    <w:rsid w:val="00AA69C2"/>
    <w:rsid w:val="00BB24ED"/>
    <w:rsid w:val="00BE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2021-10-22T13:40:00Z</dcterms:created>
  <dcterms:modified xsi:type="dcterms:W3CDTF">2021-10-22T13:40:00Z</dcterms:modified>
</cp:coreProperties>
</file>